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FA" w:rsidRPr="00D72E5A" w:rsidRDefault="00185BFA" w:rsidP="00BD2EB3">
      <w:pPr>
        <w:tabs>
          <w:tab w:val="left" w:pos="9356"/>
        </w:tabs>
        <w:spacing w:line="240" w:lineRule="exact"/>
        <w:ind w:left="4536"/>
        <w:jc w:val="center"/>
        <w:rPr>
          <w:sz w:val="28"/>
          <w:szCs w:val="28"/>
        </w:rPr>
      </w:pPr>
      <w:r w:rsidRPr="00D72E5A">
        <w:rPr>
          <w:sz w:val="28"/>
          <w:szCs w:val="28"/>
        </w:rPr>
        <w:t>УТВЕРЖДЕНЫ</w:t>
      </w:r>
    </w:p>
    <w:p w:rsidR="00185BFA" w:rsidRPr="00D72E5A" w:rsidRDefault="00185BFA" w:rsidP="00BD2EB3">
      <w:pPr>
        <w:spacing w:line="240" w:lineRule="exact"/>
        <w:ind w:left="4536"/>
        <w:jc w:val="center"/>
        <w:rPr>
          <w:sz w:val="28"/>
          <w:szCs w:val="28"/>
        </w:rPr>
      </w:pPr>
      <w:r w:rsidRPr="00D72E5A">
        <w:rPr>
          <w:sz w:val="28"/>
          <w:szCs w:val="28"/>
        </w:rPr>
        <w:t>постановлением администрации</w:t>
      </w:r>
    </w:p>
    <w:p w:rsidR="00185BFA" w:rsidRPr="00D72E5A" w:rsidRDefault="00185BFA" w:rsidP="00BD2EB3">
      <w:pPr>
        <w:spacing w:line="240" w:lineRule="exact"/>
        <w:ind w:left="4536"/>
        <w:jc w:val="center"/>
        <w:rPr>
          <w:sz w:val="28"/>
          <w:szCs w:val="28"/>
        </w:rPr>
      </w:pPr>
      <w:r w:rsidRPr="00D72E5A">
        <w:rPr>
          <w:sz w:val="28"/>
          <w:szCs w:val="28"/>
        </w:rPr>
        <w:t>Шпаковского муниципального округа</w:t>
      </w:r>
    </w:p>
    <w:p w:rsidR="00185BFA" w:rsidRDefault="00185BFA" w:rsidP="00BD2EB3">
      <w:pPr>
        <w:spacing w:line="240" w:lineRule="exact"/>
        <w:ind w:left="4536"/>
        <w:jc w:val="center"/>
        <w:rPr>
          <w:sz w:val="28"/>
          <w:szCs w:val="28"/>
        </w:rPr>
      </w:pPr>
      <w:r w:rsidRPr="00D72E5A">
        <w:rPr>
          <w:sz w:val="28"/>
          <w:szCs w:val="28"/>
        </w:rPr>
        <w:t>Ставропольского края</w:t>
      </w:r>
    </w:p>
    <w:p w:rsidR="00BD2EB3" w:rsidRPr="00D72E5A" w:rsidRDefault="002F4D02" w:rsidP="00BD2EB3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09 июня 2025 г. № 719</w:t>
      </w:r>
      <w:bookmarkStart w:id="0" w:name="_GoBack"/>
      <w:bookmarkEnd w:id="0"/>
    </w:p>
    <w:p w:rsidR="00185BFA" w:rsidRDefault="00185BFA" w:rsidP="00185BFA">
      <w:pPr>
        <w:jc w:val="right"/>
      </w:pPr>
      <w:r>
        <w:t xml:space="preserve"> </w:t>
      </w:r>
    </w:p>
    <w:p w:rsidR="00185BFA" w:rsidRDefault="00185BFA" w:rsidP="00185BFA">
      <w:pPr>
        <w:jc w:val="right"/>
      </w:pPr>
    </w:p>
    <w:p w:rsidR="00185BFA" w:rsidRDefault="00185BFA" w:rsidP="00185BFA"/>
    <w:p w:rsidR="00185BFA" w:rsidRPr="00816A86" w:rsidRDefault="00185BFA" w:rsidP="00185BFA">
      <w:pPr>
        <w:jc w:val="center"/>
        <w:rPr>
          <w:sz w:val="28"/>
          <w:szCs w:val="28"/>
        </w:rPr>
      </w:pPr>
      <w:r w:rsidRPr="00816A86">
        <w:rPr>
          <w:sz w:val="28"/>
          <w:szCs w:val="28"/>
        </w:rPr>
        <w:t xml:space="preserve">ИЗМЕНЕНИЯ, </w:t>
      </w:r>
    </w:p>
    <w:p w:rsidR="00185BFA" w:rsidRPr="00816A86" w:rsidRDefault="00185BFA" w:rsidP="00BD2EB3">
      <w:pPr>
        <w:spacing w:line="240" w:lineRule="exact"/>
        <w:ind w:firstLine="567"/>
        <w:jc w:val="center"/>
        <w:rPr>
          <w:sz w:val="28"/>
          <w:szCs w:val="28"/>
        </w:rPr>
      </w:pPr>
      <w:r w:rsidRPr="00816A86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185BFA" w:rsidRDefault="00185BFA" w:rsidP="00185BFA">
      <w:pPr>
        <w:spacing w:line="240" w:lineRule="exact"/>
        <w:ind w:firstLine="567"/>
        <w:jc w:val="both"/>
        <w:rPr>
          <w:sz w:val="28"/>
          <w:szCs w:val="28"/>
        </w:rPr>
      </w:pPr>
    </w:p>
    <w:p w:rsidR="00185BFA" w:rsidRDefault="00185BFA" w:rsidP="00185BFA">
      <w:pPr>
        <w:spacing w:line="240" w:lineRule="exact"/>
        <w:ind w:firstLine="567"/>
        <w:jc w:val="both"/>
        <w:rPr>
          <w:sz w:val="28"/>
          <w:szCs w:val="28"/>
        </w:rPr>
      </w:pPr>
    </w:p>
    <w:p w:rsidR="00185BF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паспорт муниципальной </w:t>
      </w:r>
      <w:r w:rsidRPr="00046787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046787">
        <w:rPr>
          <w:sz w:val="28"/>
          <w:szCs w:val="28"/>
        </w:rPr>
        <w:t xml:space="preserve">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>
        <w:rPr>
          <w:sz w:val="28"/>
          <w:szCs w:val="28"/>
        </w:rPr>
        <w:t xml:space="preserve"> (далее – Программа) внести следующие изменения:</w:t>
      </w:r>
    </w:p>
    <w:p w:rsidR="00D72E5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62E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72E5A">
        <w:rPr>
          <w:sz w:val="28"/>
          <w:szCs w:val="28"/>
        </w:rPr>
        <w:t>Позицию «Ответственный исполнитель Программы» изложить в следующей редакции:</w:t>
      </w:r>
    </w:p>
    <w:p w:rsidR="00D72E5A" w:rsidRDefault="00D72E5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D2EB3">
        <w:rPr>
          <w:sz w:val="28"/>
          <w:szCs w:val="28"/>
        </w:rPr>
        <w:t>к</w:t>
      </w:r>
      <w:r>
        <w:rPr>
          <w:sz w:val="28"/>
          <w:szCs w:val="28"/>
        </w:rPr>
        <w:t>омитет по вопросам общественной безопасности, ГО и ЧС</w:t>
      </w:r>
      <w:r w:rsidR="00BD2EB3">
        <w:rPr>
          <w:sz w:val="28"/>
          <w:szCs w:val="28"/>
        </w:rPr>
        <w:t xml:space="preserve"> администрации Шпаковского муниципального округа</w:t>
      </w:r>
      <w:r>
        <w:rPr>
          <w:sz w:val="28"/>
          <w:szCs w:val="28"/>
        </w:rPr>
        <w:t>».</w:t>
      </w:r>
    </w:p>
    <w:p w:rsidR="00185BFA" w:rsidRDefault="00D72E5A" w:rsidP="00D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B62E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85BFA">
        <w:rPr>
          <w:sz w:val="28"/>
          <w:szCs w:val="28"/>
        </w:rPr>
        <w:t>Позицию «Объемы бюджетных ассигнований Программы» изложить в следующей редакции:</w:t>
      </w:r>
    </w:p>
    <w:p w:rsidR="00185BFA" w:rsidRPr="003D616A" w:rsidRDefault="00185BFA" w:rsidP="00D72E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91429F">
        <w:rPr>
          <w:sz w:val="28"/>
          <w:szCs w:val="28"/>
        </w:rPr>
        <w:t>бщий объем бюджетных ассигнований Программы состав</w:t>
      </w:r>
      <w:r>
        <w:rPr>
          <w:sz w:val="28"/>
          <w:szCs w:val="28"/>
        </w:rPr>
        <w:t>и</w:t>
      </w:r>
      <w:r w:rsidRPr="0091429F">
        <w:rPr>
          <w:sz w:val="28"/>
          <w:szCs w:val="28"/>
        </w:rPr>
        <w:t xml:space="preserve">т </w:t>
      </w:r>
      <w:r>
        <w:rPr>
          <w:sz w:val="28"/>
          <w:szCs w:val="28"/>
        </w:rPr>
        <w:t>19</w:t>
      </w:r>
      <w:r w:rsidR="00BD2EB3">
        <w:rPr>
          <w:sz w:val="28"/>
          <w:szCs w:val="28"/>
        </w:rPr>
        <w:t xml:space="preserve"> </w:t>
      </w:r>
      <w:r>
        <w:rPr>
          <w:sz w:val="28"/>
          <w:szCs w:val="28"/>
        </w:rPr>
        <w:t>606,16</w:t>
      </w:r>
      <w:r w:rsidRPr="003D616A">
        <w:rPr>
          <w:sz w:val="28"/>
          <w:szCs w:val="28"/>
        </w:rPr>
        <w:t xml:space="preserve"> тыс. рублей, в том числе за счет средств бюджета Шпаковског</w:t>
      </w:r>
      <w:r>
        <w:rPr>
          <w:sz w:val="28"/>
          <w:szCs w:val="28"/>
        </w:rPr>
        <w:t>о муниципального округа 19</w:t>
      </w:r>
      <w:r w:rsidR="00BD2EB3">
        <w:rPr>
          <w:sz w:val="28"/>
          <w:szCs w:val="28"/>
        </w:rPr>
        <w:t xml:space="preserve"> </w:t>
      </w:r>
      <w:r>
        <w:rPr>
          <w:sz w:val="28"/>
          <w:szCs w:val="28"/>
        </w:rPr>
        <w:t>606,16</w:t>
      </w:r>
      <w:r w:rsidRPr="003D616A">
        <w:rPr>
          <w:sz w:val="28"/>
          <w:szCs w:val="28"/>
        </w:rPr>
        <w:t xml:space="preserve"> тыс. рублей, в том числе по годам: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 w:rsidRPr="003D616A">
        <w:rPr>
          <w:sz w:val="28"/>
          <w:szCs w:val="28"/>
        </w:rPr>
        <w:t>в 2024 году – 4</w:t>
      </w:r>
      <w:r w:rsidR="00BD2EB3">
        <w:rPr>
          <w:sz w:val="28"/>
          <w:szCs w:val="28"/>
        </w:rPr>
        <w:t xml:space="preserve"> </w:t>
      </w:r>
      <w:r w:rsidRPr="003D616A">
        <w:rPr>
          <w:sz w:val="28"/>
          <w:szCs w:val="28"/>
        </w:rPr>
        <w:t>386,22  тыс. рублей;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10 429,74</w:t>
      </w:r>
      <w:r w:rsidRPr="003D616A">
        <w:rPr>
          <w:sz w:val="28"/>
          <w:szCs w:val="28"/>
        </w:rPr>
        <w:t xml:space="preserve"> тыс. рублей;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2 395,10</w:t>
      </w:r>
      <w:r w:rsidRPr="003D616A">
        <w:rPr>
          <w:sz w:val="28"/>
          <w:szCs w:val="28"/>
        </w:rPr>
        <w:t xml:space="preserve"> тыс. рублей;</w:t>
      </w:r>
    </w:p>
    <w:p w:rsidR="00185BF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2 395,10</w:t>
      </w:r>
      <w:r w:rsidRPr="003D616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="00D72E5A">
        <w:rPr>
          <w:sz w:val="28"/>
          <w:szCs w:val="28"/>
        </w:rPr>
        <w:t>.</w:t>
      </w:r>
    </w:p>
    <w:p w:rsidR="00185BFA" w:rsidRPr="0091429F" w:rsidRDefault="00185BFA" w:rsidP="00185BFA">
      <w:pPr>
        <w:spacing w:line="240" w:lineRule="exact"/>
        <w:ind w:firstLine="567"/>
        <w:jc w:val="both"/>
        <w:rPr>
          <w:sz w:val="28"/>
          <w:szCs w:val="28"/>
        </w:rPr>
      </w:pPr>
    </w:p>
    <w:p w:rsidR="00185BFA" w:rsidRDefault="00D72E5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 текстовой части П</w:t>
      </w:r>
      <w:r w:rsidR="00185BFA">
        <w:rPr>
          <w:sz w:val="28"/>
          <w:szCs w:val="28"/>
        </w:rPr>
        <w:t>рограммы:</w:t>
      </w:r>
    </w:p>
    <w:p w:rsidR="00185BF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Раздел «3.</w:t>
      </w:r>
      <w:r w:rsidRPr="009A2E36"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Ресурсное обеспечение Программы» изложить в следующей редакции:</w:t>
      </w:r>
    </w:p>
    <w:p w:rsidR="00185BFA" w:rsidRPr="003D616A" w:rsidRDefault="00185BFA" w:rsidP="00185B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D616A">
        <w:rPr>
          <w:sz w:val="28"/>
          <w:szCs w:val="28"/>
        </w:rPr>
        <w:t>Прогнозируемый объем финансирова</w:t>
      </w:r>
      <w:r w:rsidR="001A01F7">
        <w:rPr>
          <w:sz w:val="28"/>
          <w:szCs w:val="28"/>
        </w:rPr>
        <w:t>ния Программы составит 19</w:t>
      </w:r>
      <w:r w:rsidR="00BD2EB3">
        <w:rPr>
          <w:sz w:val="28"/>
          <w:szCs w:val="28"/>
        </w:rPr>
        <w:t xml:space="preserve"> </w:t>
      </w:r>
      <w:r w:rsidR="001A01F7">
        <w:rPr>
          <w:sz w:val="28"/>
          <w:szCs w:val="28"/>
        </w:rPr>
        <w:t>606,16</w:t>
      </w:r>
      <w:r>
        <w:rPr>
          <w:sz w:val="28"/>
          <w:szCs w:val="28"/>
        </w:rPr>
        <w:t xml:space="preserve"> </w:t>
      </w:r>
      <w:r w:rsidRPr="003D616A">
        <w:rPr>
          <w:sz w:val="28"/>
          <w:szCs w:val="28"/>
        </w:rPr>
        <w:t>тыс. рублей, в том числе за счет средств бюджета Шпаковского</w:t>
      </w:r>
      <w:r>
        <w:rPr>
          <w:sz w:val="28"/>
          <w:szCs w:val="28"/>
        </w:rPr>
        <w:t xml:space="preserve"> муниципального округа </w:t>
      </w:r>
      <w:r w:rsidR="001A01F7">
        <w:rPr>
          <w:sz w:val="28"/>
          <w:szCs w:val="28"/>
        </w:rPr>
        <w:t>19</w:t>
      </w:r>
      <w:r w:rsidR="00BD2EB3">
        <w:rPr>
          <w:sz w:val="28"/>
          <w:szCs w:val="28"/>
        </w:rPr>
        <w:t xml:space="preserve"> </w:t>
      </w:r>
      <w:r w:rsidR="001A01F7">
        <w:rPr>
          <w:sz w:val="28"/>
          <w:szCs w:val="28"/>
        </w:rPr>
        <w:t>606,16</w:t>
      </w:r>
      <w:r>
        <w:rPr>
          <w:sz w:val="28"/>
          <w:szCs w:val="28"/>
        </w:rPr>
        <w:t xml:space="preserve"> </w:t>
      </w:r>
      <w:r w:rsidRPr="003D616A">
        <w:rPr>
          <w:sz w:val="28"/>
          <w:szCs w:val="28"/>
        </w:rPr>
        <w:t>тыс. рублей, в том числе по годам: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 w:rsidRPr="003D616A">
        <w:rPr>
          <w:sz w:val="28"/>
          <w:szCs w:val="28"/>
        </w:rPr>
        <w:t>в 2024 году – 4386,22  тыс. рублей;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 году –10 429,74</w:t>
      </w:r>
      <w:r w:rsidRPr="003D616A">
        <w:rPr>
          <w:sz w:val="28"/>
          <w:szCs w:val="28"/>
        </w:rPr>
        <w:t xml:space="preserve"> тыс. рублей;</w:t>
      </w:r>
    </w:p>
    <w:p w:rsidR="00185BFA" w:rsidRPr="003D616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2026 году –2 395,10</w:t>
      </w:r>
      <w:r w:rsidRPr="003D616A">
        <w:rPr>
          <w:sz w:val="28"/>
          <w:szCs w:val="28"/>
        </w:rPr>
        <w:t xml:space="preserve"> тыс. рублей;</w:t>
      </w:r>
    </w:p>
    <w:p w:rsidR="00185BFA" w:rsidRDefault="00185BFA" w:rsidP="00185B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2027 году –2 395,10</w:t>
      </w:r>
      <w:r w:rsidRPr="003D616A">
        <w:rPr>
          <w:sz w:val="28"/>
          <w:szCs w:val="28"/>
        </w:rPr>
        <w:t xml:space="preserve"> тыс. рублей.</w:t>
      </w:r>
    </w:p>
    <w:p w:rsidR="00185BFA" w:rsidRDefault="00185BFA" w:rsidP="00185BFA">
      <w:pPr>
        <w:ind w:firstLine="567"/>
        <w:jc w:val="both"/>
        <w:rPr>
          <w:sz w:val="28"/>
          <w:szCs w:val="28"/>
        </w:rPr>
      </w:pPr>
      <w:r w:rsidRPr="00693449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Программы представлено в приложении № 3 к настоящей Программе</w:t>
      </w:r>
      <w:proofErr w:type="gramStart"/>
      <w:r w:rsidR="00BD2EB3">
        <w:rPr>
          <w:sz w:val="28"/>
          <w:szCs w:val="28"/>
        </w:rPr>
        <w:t>.</w:t>
      </w:r>
      <w:r w:rsidR="002A7BEA">
        <w:rPr>
          <w:sz w:val="28"/>
          <w:szCs w:val="28"/>
        </w:rPr>
        <w:t>»</w:t>
      </w:r>
      <w:r w:rsidR="00D72E5A">
        <w:rPr>
          <w:sz w:val="28"/>
          <w:szCs w:val="28"/>
        </w:rPr>
        <w:t>.</w:t>
      </w:r>
      <w:proofErr w:type="gramEnd"/>
    </w:p>
    <w:p w:rsidR="00185BFA" w:rsidRDefault="00185BFA" w:rsidP="00185BFA">
      <w:pPr>
        <w:ind w:firstLine="567"/>
        <w:jc w:val="both"/>
        <w:rPr>
          <w:sz w:val="28"/>
          <w:szCs w:val="28"/>
        </w:rPr>
      </w:pPr>
    </w:p>
    <w:p w:rsidR="00185BFA" w:rsidRDefault="00185BFA" w:rsidP="00D72E5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55840">
        <w:rPr>
          <w:sz w:val="28"/>
          <w:szCs w:val="28"/>
        </w:rPr>
        <w:t>Приложение № 3</w:t>
      </w:r>
      <w:r>
        <w:rPr>
          <w:sz w:val="28"/>
          <w:szCs w:val="28"/>
        </w:rPr>
        <w:t xml:space="preserve"> «Ресурсное обеспечение реализации муниципальной программы Шпаковского </w:t>
      </w:r>
      <w:r>
        <w:rPr>
          <w:bCs/>
          <w:sz w:val="28"/>
          <w:szCs w:val="28"/>
        </w:rPr>
        <w:t>муниципального округа</w:t>
      </w:r>
      <w:r w:rsidRPr="00855840">
        <w:rPr>
          <w:bCs/>
          <w:sz w:val="28"/>
          <w:szCs w:val="28"/>
        </w:rPr>
        <w:t xml:space="preserve">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>
        <w:rPr>
          <w:bCs/>
          <w:sz w:val="28"/>
          <w:szCs w:val="28"/>
        </w:rPr>
        <w:t xml:space="preserve"> к Программе изложить в новой прилагаемой редакции.</w:t>
      </w:r>
    </w:p>
    <w:p w:rsidR="00D72E5A" w:rsidRDefault="00D72E5A" w:rsidP="00D72E5A">
      <w:pPr>
        <w:pStyle w:val="ConsPlusNormal"/>
        <w:ind w:firstLine="567"/>
        <w:jc w:val="both"/>
        <w:rPr>
          <w:bCs/>
          <w:szCs w:val="28"/>
        </w:rPr>
      </w:pPr>
    </w:p>
    <w:p w:rsidR="00D72E5A" w:rsidRPr="0078109D" w:rsidRDefault="00D72E5A" w:rsidP="00D72E5A">
      <w:pPr>
        <w:pStyle w:val="ConsPlusNormal"/>
        <w:ind w:firstLine="567"/>
        <w:jc w:val="both"/>
      </w:pPr>
      <w:r>
        <w:rPr>
          <w:bCs/>
          <w:szCs w:val="28"/>
        </w:rPr>
        <w:t xml:space="preserve">4. Приложение №4 «Перечень </w:t>
      </w:r>
      <w:r w:rsidRPr="008C3C41">
        <w:t xml:space="preserve">основных мероприятий </w:t>
      </w:r>
      <w:r w:rsidRPr="0078109D">
        <w:t xml:space="preserve">муниципальной программы Шпаковского муниципального округа Ставропольского края </w:t>
      </w:r>
      <w:r w:rsidRPr="0078109D">
        <w:rPr>
          <w:bCs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>
        <w:rPr>
          <w:bCs/>
        </w:rPr>
        <w:t xml:space="preserve"> </w:t>
      </w:r>
      <w:r>
        <w:rPr>
          <w:bCs/>
          <w:szCs w:val="28"/>
        </w:rPr>
        <w:t>к Программе изложить в новой прилагаемой редакции.</w:t>
      </w:r>
    </w:p>
    <w:p w:rsidR="00D72E5A" w:rsidRPr="00855840" w:rsidRDefault="00D72E5A" w:rsidP="00185BF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185BFA" w:rsidRPr="0090216C" w:rsidRDefault="00185BFA" w:rsidP="00185BFA">
      <w:pPr>
        <w:ind w:left="6521" w:firstLine="709"/>
        <w:jc w:val="both"/>
        <w:rPr>
          <w:sz w:val="28"/>
          <w:szCs w:val="28"/>
        </w:rPr>
      </w:pPr>
    </w:p>
    <w:p w:rsidR="00185BFA" w:rsidRDefault="00185BFA" w:rsidP="00185BFA">
      <w:pPr>
        <w:jc w:val="both"/>
        <w:rPr>
          <w:sz w:val="28"/>
          <w:szCs w:val="28"/>
        </w:rPr>
      </w:pPr>
    </w:p>
    <w:p w:rsidR="00B62EB4" w:rsidRPr="00346829" w:rsidRDefault="000743D9" w:rsidP="000743D9">
      <w:pPr>
        <w:pStyle w:val="ConsPlusNormal"/>
        <w:widowControl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>__________________</w:t>
      </w:r>
    </w:p>
    <w:p w:rsidR="00185BFA" w:rsidRPr="00B14F58" w:rsidRDefault="00185BFA" w:rsidP="00185BFA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</w:p>
    <w:p w:rsidR="00F42FE2" w:rsidRDefault="00F42FE2"/>
    <w:sectPr w:rsidR="00F42FE2" w:rsidSect="00BD2EB3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D0" w:rsidRDefault="00B131D0">
      <w:r>
        <w:separator/>
      </w:r>
    </w:p>
  </w:endnote>
  <w:endnote w:type="continuationSeparator" w:id="0">
    <w:p w:rsidR="00B131D0" w:rsidRDefault="00B1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D0" w:rsidRDefault="00B131D0">
      <w:r>
        <w:separator/>
      </w:r>
    </w:p>
  </w:footnote>
  <w:footnote w:type="continuationSeparator" w:id="0">
    <w:p w:rsidR="00B131D0" w:rsidRDefault="00B13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803471"/>
      <w:docPartObj>
        <w:docPartGallery w:val="Page Numbers (Top of Page)"/>
        <w:docPartUnique/>
      </w:docPartObj>
    </w:sdtPr>
    <w:sdtEndPr/>
    <w:sdtContent>
      <w:p w:rsidR="00BD2EB3" w:rsidRDefault="00BD2E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D02">
          <w:rPr>
            <w:noProof/>
          </w:rPr>
          <w:t>2</w:t>
        </w:r>
        <w:r>
          <w:fldChar w:fldCharType="end"/>
        </w:r>
      </w:p>
    </w:sdtContent>
  </w:sdt>
  <w:p w:rsidR="00BD2EB3" w:rsidRDefault="00BD2E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4E"/>
    <w:rsid w:val="000743D9"/>
    <w:rsid w:val="000B7B4E"/>
    <w:rsid w:val="00185BFA"/>
    <w:rsid w:val="001A01F7"/>
    <w:rsid w:val="002A7BEA"/>
    <w:rsid w:val="002F4D02"/>
    <w:rsid w:val="00884428"/>
    <w:rsid w:val="00B131D0"/>
    <w:rsid w:val="00B62EB4"/>
    <w:rsid w:val="00BD2EB3"/>
    <w:rsid w:val="00D72E5A"/>
    <w:rsid w:val="00D86AA2"/>
    <w:rsid w:val="00F4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5BF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85BF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D72E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2E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2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43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3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5BF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85BF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D72E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D2E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2E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43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3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Дукардт Елизавета Евгеньевна</dc:creator>
  <cp:keywords/>
  <dc:description/>
  <cp:lastModifiedBy>Князь Александра Николаевна</cp:lastModifiedBy>
  <cp:revision>9</cp:revision>
  <cp:lastPrinted>2025-06-09T08:04:00Z</cp:lastPrinted>
  <dcterms:created xsi:type="dcterms:W3CDTF">2025-05-19T12:56:00Z</dcterms:created>
  <dcterms:modified xsi:type="dcterms:W3CDTF">2025-06-10T09:28:00Z</dcterms:modified>
</cp:coreProperties>
</file>